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A265A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  <w:r w:rsidR="00E83BF4">
        <w:rPr>
          <w:rFonts w:asciiTheme="minorHAnsi" w:hAnsiTheme="minorHAnsi"/>
          <w:b/>
          <w:color w:val="000000" w:themeColor="text1"/>
          <w:sz w:val="24"/>
          <w:szCs w:val="24"/>
        </w:rPr>
        <w:t xml:space="preserve"> – </w:t>
      </w:r>
      <w:r w:rsidR="00E83BF4" w:rsidRPr="00E83BF4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FA265A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April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AE3996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AE3996">
        <w:rPr>
          <w:rFonts w:asciiTheme="minorHAnsi" w:hAnsiTheme="minorHAnsi" w:cs="Arial"/>
          <w:b/>
          <w:lang w:val="en-ZA"/>
        </w:rPr>
        <w:t>(THE STANDARD BANK OF SOUTH AFRICA LIMITED –</w:t>
      </w:r>
      <w:r w:rsidR="00AE3996">
        <w:rPr>
          <w:rFonts w:asciiTheme="minorHAnsi" w:hAnsiTheme="minorHAnsi" w:cs="Arial"/>
          <w:b/>
          <w:lang w:val="en-ZA"/>
        </w:rPr>
        <w:t xml:space="preserve"> </w:t>
      </w:r>
      <w:r w:rsidRPr="00AE3996">
        <w:rPr>
          <w:rFonts w:asciiTheme="minorHAnsi" w:hAnsiTheme="minorHAnsi" w:cs="Arial"/>
          <w:b/>
          <w:lang w:val="en-ZA"/>
        </w:rPr>
        <w:t>“CLN741”)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20 April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CLN741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AE3996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193,000,000.00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83BF4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E83BF4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E83BF4" w:rsidRPr="00E83BF4">
        <w:rPr>
          <w:rFonts w:asciiTheme="minorHAnsi" w:hAnsiTheme="minorHAnsi" w:cs="Arial"/>
          <w:highlight w:val="yellow"/>
          <w:lang w:val="en-ZA"/>
        </w:rPr>
        <w:t>6.375</w:t>
      </w:r>
      <w:r w:rsidRPr="00E83BF4">
        <w:rPr>
          <w:rFonts w:asciiTheme="minorHAnsi" w:hAnsiTheme="minorHAnsi" w:cs="Arial"/>
          <w:highlight w:val="yellow"/>
          <w:lang w:val="en-ZA"/>
        </w:rPr>
        <w:t xml:space="preserve">% </w:t>
      </w:r>
      <w:bookmarkEnd w:id="0"/>
      <w:r w:rsidRPr="00E83BF4">
        <w:rPr>
          <w:rFonts w:asciiTheme="minorHAnsi" w:hAnsiTheme="minorHAnsi" w:cs="Arial"/>
          <w:highlight w:val="yellow"/>
          <w:lang w:val="en-ZA"/>
        </w:rPr>
        <w:t xml:space="preserve">(3 Month JIBAR as at </w:t>
      </w:r>
      <w:r w:rsidR="00AE3996" w:rsidRPr="00E83BF4">
        <w:rPr>
          <w:rFonts w:asciiTheme="minorHAnsi" w:hAnsiTheme="minorHAnsi" w:cs="Arial"/>
          <w:highlight w:val="yellow"/>
          <w:lang w:val="en-ZA"/>
        </w:rPr>
        <w:t>20 Apr 2021</w:t>
      </w:r>
      <w:r w:rsidRPr="00E83BF4">
        <w:rPr>
          <w:rFonts w:asciiTheme="minorHAnsi" w:hAnsiTheme="minorHAnsi" w:cs="Arial"/>
          <w:highlight w:val="yellow"/>
          <w:lang w:val="en-ZA"/>
        </w:rPr>
        <w:t xml:space="preserve"> of </w:t>
      </w:r>
      <w:r w:rsidR="00E83BF4">
        <w:rPr>
          <w:rFonts w:asciiTheme="minorHAnsi" w:hAnsiTheme="minorHAnsi" w:cs="Arial"/>
          <w:highlight w:val="yellow"/>
          <w:lang w:val="en-ZA"/>
        </w:rPr>
        <w:t>3.675</w:t>
      </w:r>
      <w:r w:rsidRPr="00E83BF4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AE3996" w:rsidRPr="00E83BF4">
        <w:rPr>
          <w:rFonts w:asciiTheme="minorHAnsi" w:hAnsiTheme="minorHAnsi" w:cs="Arial"/>
          <w:highlight w:val="yellow"/>
          <w:lang w:val="en-ZA"/>
        </w:rPr>
        <w:t>270</w:t>
      </w:r>
      <w:r w:rsidRPr="00E83BF4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AE3996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19 August 2025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AE3996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February, 14 May, 14 August, 14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February, 19 May, 19 August, 19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13 February, 13 May, 13 August, 13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20 April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May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ZAG000175811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FA265A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FA265A" w:rsidRDefault="00E83BF4" w:rsidP="00FA265A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FA265A" w:rsidRPr="00754662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https://clientportal.jse.co.za/Content/JSEPricingSupplementsItems/CLN741%20PricingSupplement2004.pdf</w:t>
        </w:r>
      </w:hyperlink>
    </w:p>
    <w:p w:rsidR="00FA265A" w:rsidRPr="00F64748" w:rsidRDefault="00FA265A" w:rsidP="00FA265A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E3996" w:rsidRPr="003A5C94" w:rsidRDefault="00AE3996" w:rsidP="00AE3996">
      <w:pPr>
        <w:pStyle w:val="BodyText"/>
        <w:spacing w:line="360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lang w:val="en-ZA"/>
        </w:rPr>
        <w:t>Kaylin Langley                            The Standard Bank of South Africa Ltd                                                     +27 11 415 3545</w:t>
      </w:r>
    </w:p>
    <w:p w:rsidR="00AE3996" w:rsidRPr="00F64748" w:rsidRDefault="00AE3996" w:rsidP="00AE3996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Corporate Actions                     </w:t>
      </w:r>
      <w:r w:rsidRPr="003A5C94">
        <w:rPr>
          <w:rFonts w:asciiTheme="minorHAnsi" w:hAnsiTheme="minorHAnsi" w:cs="Arial"/>
          <w:lang w:val="en-ZA"/>
        </w:rPr>
        <w:t>JSE</w:t>
      </w:r>
      <w:r w:rsidRPr="003A5C94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</w:t>
      </w:r>
      <w:r w:rsidRPr="003A5C94">
        <w:rPr>
          <w:rFonts w:asciiTheme="minorHAnsi" w:hAnsiTheme="minorHAnsi" w:cs="Arial"/>
          <w:lang w:val="en-ZA"/>
        </w:rPr>
        <w:t>+27 11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7000</w:t>
      </w:r>
    </w:p>
    <w:p w:rsidR="00AE3996" w:rsidRPr="00F64748" w:rsidRDefault="00AE3996" w:rsidP="00AE3996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A265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A265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83BF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83BF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3996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2E1C"/>
    <w:rsid w:val="00E663F2"/>
    <w:rsid w:val="00E70401"/>
    <w:rsid w:val="00E723A4"/>
    <w:rsid w:val="00E72C91"/>
    <w:rsid w:val="00E778BE"/>
    <w:rsid w:val="00E82F46"/>
    <w:rsid w:val="00E83BF4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265A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F4F568C"/>
  <w15:docId w15:val="{3850047E-4E06-41DD-BE5C-FE37BE05F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CLN741%20PricingSupplement2004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F2C17DBD-F40E-461F-AD07-768CBAB9A8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C7CA448-DC6E-4758-AFB7-68FAD6653C44}"/>
</file>

<file path=customXml/itemProps3.xml><?xml version="1.0" encoding="utf-8"?>
<ds:datastoreItem xmlns:ds="http://schemas.openxmlformats.org/officeDocument/2006/customXml" ds:itemID="{8A53CEE0-EAB5-43B4-A471-8AE3E0DE1B81}"/>
</file>

<file path=customXml/itemProps4.xml><?xml version="1.0" encoding="utf-8"?>
<ds:datastoreItem xmlns:ds="http://schemas.openxmlformats.org/officeDocument/2006/customXml" ds:itemID="{F8D3B9EE-A24B-416F-9F66-B1E822E7235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1704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2021-04-19T08:04:00Z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